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D" w:rsidRPr="00C628AD" w:rsidRDefault="00C628AD" w:rsidP="00C628AD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C628AD">
        <w:rPr>
          <w:rFonts w:ascii="宋体" w:eastAsia="宋体" w:hAnsi="宋体" w:cs="宋体" w:hint="eastAsia"/>
          <w:kern w:val="0"/>
          <w:sz w:val="24"/>
          <w:szCs w:val="24"/>
        </w:rPr>
        <w:t>附表：“双培计划”选拔表格</w:t>
      </w:r>
    </w:p>
    <w:tbl>
      <w:tblPr>
        <w:tblW w:w="8414" w:type="dxa"/>
        <w:tblInd w:w="108" w:type="dxa"/>
        <w:tblLayout w:type="fixed"/>
        <w:tblLook w:val="04A0"/>
      </w:tblPr>
      <w:tblGrid>
        <w:gridCol w:w="1134"/>
        <w:gridCol w:w="2694"/>
        <w:gridCol w:w="1984"/>
        <w:gridCol w:w="1638"/>
        <w:gridCol w:w="964"/>
      </w:tblGrid>
      <w:tr w:rsidR="00C628AD" w:rsidRPr="00C628AD" w:rsidTr="00C628AD">
        <w:trPr>
          <w:trHeight w:val="8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培养学校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对应大类、</w:t>
            </w:r>
          </w:p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名额</w:t>
            </w:r>
          </w:p>
        </w:tc>
      </w:tr>
      <w:tr w:rsidR="00C628AD" w:rsidRPr="00C628AD" w:rsidTr="00C628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材料科学与工程</w:t>
            </w:r>
          </w:p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（新材料）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C628AD" w:rsidRPr="00C628AD" w:rsidTr="00C628AD">
        <w:trPr>
          <w:trHeight w:val="48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城市地下空间工程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C628AD" w:rsidRPr="00C628AD" w:rsidTr="00C628AD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电气工程及其自动化</w:t>
            </w:r>
          </w:p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（超高压变电技术）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628AD" w:rsidRPr="00C628AD" w:rsidTr="00C628AD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电气工程及其自动化</w:t>
            </w:r>
          </w:p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（智能电网信息工程）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628AD" w:rsidRPr="00C628AD" w:rsidTr="00C628AD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法学（知识产权）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C628AD" w:rsidRPr="00C628AD" w:rsidTr="00C628AD">
        <w:trPr>
          <w:trHeight w:val="40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工商管理（互联网物流）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工商管理类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C628AD" w:rsidRPr="00C628AD" w:rsidTr="00C628AD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机械设计制造及其自动化（新制造工艺）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628AD" w:rsidRPr="00C628AD" w:rsidTr="00C628AD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</w:t>
            </w:r>
          </w:p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（互联网控制）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628AD" w:rsidRPr="00C628AD" w:rsidTr="00C628AD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数字媒体技术</w:t>
            </w:r>
          </w:p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（游戏设计）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中国传媒大学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628AD" w:rsidRPr="00C628AD" w:rsidTr="00C628AD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通信工程</w:t>
            </w:r>
          </w:p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（多媒体通信）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628AD" w:rsidRPr="00C628AD" w:rsidTr="00C628AD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微电子科学与工程</w:t>
            </w:r>
          </w:p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（电子封装技术）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C628AD" w:rsidRPr="00C628AD" w:rsidTr="00C628AD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微电子科学与工程</w:t>
            </w:r>
          </w:p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（芯片制造）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C628AD" w:rsidRPr="00C628AD" w:rsidTr="00C628AD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信息安全</w:t>
            </w:r>
          </w:p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（网络安全与执法）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中国人民公安大学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AD" w:rsidRPr="00C628AD" w:rsidRDefault="00C628AD" w:rsidP="00C62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2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</w:tbl>
    <w:p w:rsidR="006626B9" w:rsidRDefault="006626B9"/>
    <w:sectPr w:rsidR="006626B9" w:rsidSect="00662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28AD"/>
    <w:rsid w:val="006626B9"/>
    <w:rsid w:val="00C6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heqi</dc:creator>
  <cp:lastModifiedBy>heqi</cp:lastModifiedBy>
  <cp:revision>1</cp:revision>
  <dcterms:created xsi:type="dcterms:W3CDTF">2015-09-12T08:55:00Z</dcterms:created>
  <dcterms:modified xsi:type="dcterms:W3CDTF">2015-09-12T08:55:00Z</dcterms:modified>
</cp:coreProperties>
</file>